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A1" w:rsidRDefault="00253BD5" w:rsidP="00253BD5">
      <w:pPr>
        <w:jc w:val="center"/>
        <w:rPr>
          <w:rFonts w:ascii="Arial" w:hAnsi="Arial" w:cs="Arial"/>
          <w:b/>
          <w:color w:val="2E74B5" w:themeColor="accent1" w:themeShade="BF"/>
          <w:sz w:val="28"/>
          <w:szCs w:val="24"/>
        </w:rPr>
      </w:pPr>
      <w:r w:rsidRPr="00D32D33">
        <w:rPr>
          <w:rFonts w:ascii="Arial" w:hAnsi="Arial" w:cs="Arial"/>
          <w:b/>
          <w:color w:val="2E74B5" w:themeColor="accent1" w:themeShade="BF"/>
          <w:sz w:val="28"/>
          <w:szCs w:val="24"/>
          <w:lang w:val="ru-RU"/>
        </w:rPr>
        <w:t>Сыворотка</w:t>
      </w:r>
      <w:r w:rsidRPr="00D32D33">
        <w:rPr>
          <w:rFonts w:ascii="Arial" w:hAnsi="Arial" w:cs="Arial"/>
          <w:b/>
          <w:color w:val="2E74B5" w:themeColor="accent1" w:themeShade="BF"/>
          <w:sz w:val="28"/>
          <w:szCs w:val="24"/>
        </w:rPr>
        <w:t xml:space="preserve"> </w:t>
      </w:r>
      <w:r w:rsidR="00097142" w:rsidRPr="00D32D33">
        <w:rPr>
          <w:rFonts w:ascii="Arial" w:hAnsi="Arial" w:cs="Arial"/>
          <w:b/>
          <w:color w:val="2E74B5" w:themeColor="accent1" w:themeShade="BF"/>
          <w:sz w:val="28"/>
          <w:szCs w:val="24"/>
        </w:rPr>
        <w:t>Ultra moisturizing blue serum</w:t>
      </w:r>
    </w:p>
    <w:p w:rsidR="00D32D33" w:rsidRPr="00D32D33" w:rsidRDefault="00D32D33" w:rsidP="00253BD5">
      <w:pPr>
        <w:jc w:val="center"/>
        <w:rPr>
          <w:rFonts w:ascii="Arial" w:hAnsi="Arial" w:cs="Arial"/>
          <w:b/>
          <w:color w:val="2E74B5" w:themeColor="accent1" w:themeShade="BF"/>
          <w:sz w:val="28"/>
          <w:szCs w:val="24"/>
        </w:rPr>
      </w:pPr>
    </w:p>
    <w:p w:rsidR="00D32D33" w:rsidRDefault="00B64F27" w:rsidP="00B64F27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25.15pt;height:225.15pt">
            <v:imagedata r:id="rId4" o:title="Формула-Сыворотка-Ultra-moisturizing-blue-serum"/>
          </v:shape>
        </w:pict>
      </w:r>
      <w:bookmarkStart w:id="0" w:name="_GoBack"/>
      <w:bookmarkEnd w:id="0"/>
    </w:p>
    <w:p w:rsidR="00D32D33" w:rsidRDefault="00D91CC3" w:rsidP="00D32D33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proofErr w:type="spellStart"/>
      <w:r w:rsidRPr="00D32D33">
        <w:rPr>
          <w:rFonts w:ascii="Arial" w:hAnsi="Arial" w:cs="Arial"/>
          <w:b/>
          <w:sz w:val="24"/>
          <w:szCs w:val="24"/>
          <w:lang w:val="ru-RU"/>
        </w:rPr>
        <w:t>Г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елевая</w:t>
      </w:r>
      <w:proofErr w:type="spellEnd"/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сыворотка мгновенно впитывается, увлажняет и разглаживает </w:t>
      </w:r>
      <w:r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кожу, </w:t>
      </w:r>
      <w:r w:rsidRPr="00D32D33">
        <w:rPr>
          <w:rFonts w:ascii="Arial" w:hAnsi="Arial" w:cs="Arial"/>
          <w:sz w:val="24"/>
          <w:szCs w:val="24"/>
          <w:lang w:val="ru-RU"/>
        </w:rPr>
        <w:t>глубоко</w:t>
      </w:r>
      <w:r w:rsidR="00253BD5" w:rsidRPr="00D32D33">
        <w:rPr>
          <w:rFonts w:ascii="Arial" w:hAnsi="Arial" w:cs="Arial"/>
          <w:sz w:val="24"/>
          <w:szCs w:val="24"/>
          <w:lang w:val="ru-RU"/>
        </w:rPr>
        <w:t xml:space="preserve"> увлажняет кожу, смягчает </w:t>
      </w:r>
      <w:r w:rsidRPr="00D32D33">
        <w:rPr>
          <w:rFonts w:ascii="Arial" w:hAnsi="Arial" w:cs="Arial"/>
          <w:sz w:val="24"/>
          <w:szCs w:val="24"/>
          <w:lang w:val="ru-RU"/>
        </w:rPr>
        <w:t>кожу</w:t>
      </w:r>
      <w:r w:rsidRPr="00D32D33">
        <w:rPr>
          <w:rFonts w:ascii="Arial" w:hAnsi="Arial" w:cs="Arial"/>
          <w:b/>
          <w:sz w:val="24"/>
          <w:szCs w:val="24"/>
          <w:lang w:val="ru-RU"/>
        </w:rPr>
        <w:t>,</w:t>
      </w:r>
      <w:r w:rsidR="00253BD5" w:rsidRPr="00D32D3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облад</w:t>
      </w:r>
      <w:r w:rsidR="00D32D33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ает регенерирующими свойствами. </w:t>
      </w:r>
    </w:p>
    <w:p w:rsidR="00D32D33" w:rsidRPr="00D32D33" w:rsidRDefault="00D32D33" w:rsidP="00D32D33">
      <w:pPr>
        <w:spacing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В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ходящий в соста</w:t>
      </w:r>
      <w:r w:rsidR="00D91CC3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в активы 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активизирует восстановительные процессы </w:t>
      </w:r>
      <w:r w:rsidR="00D91CC3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в области поврежденных клеток,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D91CC3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стимулируют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производство коллагена </w:t>
      </w:r>
      <w:r w:rsidR="00D91CC3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и эластина, которые отвечают</w:t>
      </w:r>
      <w:r w:rsidR="00253BD5"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за упругость и эластичность кожи. </w:t>
      </w:r>
    </w:p>
    <w:p w:rsidR="00253BD5" w:rsidRPr="00D32D33" w:rsidRDefault="00097142" w:rsidP="00D32D33">
      <w:pPr>
        <w:spacing w:line="360" w:lineRule="auto"/>
        <w:rPr>
          <w:rFonts w:ascii="Arial" w:hAnsi="Arial" w:cs="Arial"/>
          <w:i/>
          <w:color w:val="000000"/>
          <w:sz w:val="24"/>
          <w:szCs w:val="24"/>
          <w:shd w:val="clear" w:color="auto" w:fill="FFFFFF"/>
          <w:lang w:val="ru-RU"/>
        </w:rPr>
      </w:pPr>
      <w:r w:rsidRPr="00D32D33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Применять с 25 лет</w:t>
      </w:r>
      <w:r w:rsidRPr="00D32D33">
        <w:rPr>
          <w:rFonts w:ascii="Arial" w:hAnsi="Arial" w:cs="Arial"/>
          <w:i/>
          <w:color w:val="000000"/>
          <w:sz w:val="24"/>
          <w:szCs w:val="24"/>
          <w:shd w:val="clear" w:color="auto" w:fill="FFFFFF"/>
          <w:lang w:val="ru-RU"/>
        </w:rPr>
        <w:t xml:space="preserve">. </w:t>
      </w:r>
    </w:p>
    <w:p w:rsidR="00D91CC3" w:rsidRPr="00D32D33" w:rsidRDefault="00D91CC3" w:rsidP="00D91CC3">
      <w:pPr>
        <w:jc w:val="center"/>
        <w:rPr>
          <w:rFonts w:ascii="Arial" w:hAnsi="Arial" w:cs="Arial"/>
          <w:b/>
          <w:color w:val="2E74B5" w:themeColor="accent1" w:themeShade="BF"/>
          <w:sz w:val="24"/>
          <w:szCs w:val="24"/>
          <w:lang w:val="ru-RU"/>
        </w:rPr>
      </w:pPr>
      <w:r w:rsidRPr="00D32D33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  <w:lang w:val="ru-RU"/>
        </w:rPr>
        <w:t>ФОРМУЛА 100%</w:t>
      </w:r>
      <w:r w:rsidR="00D32D33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  <w:lang w:val="ru-RU"/>
        </w:rPr>
        <w:t xml:space="preserve"> </w:t>
      </w:r>
      <w:r w:rsidRPr="00D32D33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  <w:lang w:val="ru-RU"/>
        </w:rPr>
        <w:t>=</w:t>
      </w:r>
      <w:r w:rsidR="00D32D33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  <w:lang w:val="ru-RU"/>
        </w:rPr>
        <w:t xml:space="preserve"> </w:t>
      </w:r>
      <w:r w:rsidRPr="00D32D33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  <w:lang w:val="ru-RU"/>
        </w:rPr>
        <w:t>100 гр.</w:t>
      </w:r>
    </w:p>
    <w:p w:rsidR="00253BD5" w:rsidRPr="00D32D33" w:rsidRDefault="00097142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>93,4</w:t>
      </w:r>
      <w:r w:rsidR="00D32D33">
        <w:rPr>
          <w:rFonts w:ascii="Arial" w:hAnsi="Arial" w:cs="Arial"/>
          <w:sz w:val="24"/>
          <w:szCs w:val="24"/>
          <w:lang w:val="ru-RU"/>
        </w:rPr>
        <w:t>% в</w:t>
      </w:r>
      <w:r w:rsidR="00253BD5" w:rsidRPr="00D32D33">
        <w:rPr>
          <w:rFonts w:ascii="Arial" w:hAnsi="Arial" w:cs="Arial"/>
          <w:sz w:val="24"/>
          <w:szCs w:val="24"/>
          <w:lang w:val="ru-RU"/>
        </w:rPr>
        <w:t xml:space="preserve">ода </w:t>
      </w:r>
    </w:p>
    <w:p w:rsidR="00253BD5" w:rsidRPr="00D32D33" w:rsidRDefault="00253BD5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 xml:space="preserve">0,4%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аристафлекс</w:t>
      </w:r>
      <w:proofErr w:type="spellEnd"/>
    </w:p>
    <w:p w:rsidR="00253BD5" w:rsidRPr="00D32D33" w:rsidRDefault="00253BD5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 xml:space="preserve">0,2%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ксантановая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 xml:space="preserve"> камедь</w:t>
      </w:r>
    </w:p>
    <w:p w:rsidR="00253BD5" w:rsidRPr="00D32D33" w:rsidRDefault="00097142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>0,5</w:t>
      </w:r>
      <w:r w:rsidR="00253BD5" w:rsidRPr="00D32D33">
        <w:rPr>
          <w:rFonts w:ascii="Arial" w:hAnsi="Arial" w:cs="Arial"/>
          <w:sz w:val="24"/>
          <w:szCs w:val="24"/>
          <w:lang w:val="ru-RU"/>
        </w:rPr>
        <w:t xml:space="preserve">% </w:t>
      </w:r>
      <w:proofErr w:type="spellStart"/>
      <w:r w:rsidR="00253BD5" w:rsidRPr="00D32D33">
        <w:rPr>
          <w:rFonts w:ascii="Arial" w:hAnsi="Arial" w:cs="Arial"/>
          <w:sz w:val="24"/>
          <w:szCs w:val="24"/>
          <w:lang w:val="ru-RU"/>
        </w:rPr>
        <w:t>гиалуроновая</w:t>
      </w:r>
      <w:proofErr w:type="spellEnd"/>
      <w:r w:rsidR="00253BD5" w:rsidRPr="00D32D33">
        <w:rPr>
          <w:rFonts w:ascii="Arial" w:hAnsi="Arial" w:cs="Arial"/>
          <w:sz w:val="24"/>
          <w:szCs w:val="24"/>
          <w:lang w:val="ru-RU"/>
        </w:rPr>
        <w:t xml:space="preserve"> кислота (НМ)</w:t>
      </w:r>
    </w:p>
    <w:p w:rsidR="00253BD5" w:rsidRPr="00D32D33" w:rsidRDefault="00253BD5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>0,5% бетаин</w:t>
      </w:r>
    </w:p>
    <w:p w:rsidR="00253BD5" w:rsidRPr="00D32D33" w:rsidRDefault="00253BD5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>1% бета-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глюкан</w:t>
      </w:r>
      <w:proofErr w:type="spellEnd"/>
    </w:p>
    <w:p w:rsidR="00253BD5" w:rsidRPr="00D32D33" w:rsidRDefault="00253BD5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 xml:space="preserve">1% Д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пантенол</w:t>
      </w:r>
      <w:proofErr w:type="spellEnd"/>
    </w:p>
    <w:p w:rsidR="00097142" w:rsidRPr="00D32D33" w:rsidRDefault="00D32D33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1,5%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г</w:t>
      </w:r>
      <w:r w:rsidR="00097142" w:rsidRPr="00D32D33">
        <w:rPr>
          <w:rFonts w:ascii="Arial" w:hAnsi="Arial" w:cs="Arial"/>
          <w:sz w:val="24"/>
          <w:szCs w:val="24"/>
          <w:lang w:val="ru-RU"/>
        </w:rPr>
        <w:t>идролизат</w:t>
      </w:r>
      <w:proofErr w:type="spellEnd"/>
      <w:r w:rsidR="00097142" w:rsidRPr="00D32D33">
        <w:rPr>
          <w:rFonts w:ascii="Arial" w:hAnsi="Arial" w:cs="Arial"/>
          <w:sz w:val="24"/>
          <w:szCs w:val="24"/>
          <w:lang w:val="ru-RU"/>
        </w:rPr>
        <w:t xml:space="preserve"> протеинов шелка</w:t>
      </w:r>
    </w:p>
    <w:p w:rsidR="00253BD5" w:rsidRPr="00D32D33" w:rsidRDefault="00253BD5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lastRenderedPageBreak/>
        <w:t>0,2% винная кислота</w:t>
      </w:r>
    </w:p>
    <w:p w:rsidR="00D91CC3" w:rsidRPr="00D32D33" w:rsidRDefault="00D91CC3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sz w:val="24"/>
          <w:szCs w:val="24"/>
          <w:lang w:val="ru-RU"/>
        </w:rPr>
        <w:t>0,1% пигмент голубой (жидкий)</w:t>
      </w:r>
    </w:p>
    <w:p w:rsidR="00253BD5" w:rsidRPr="00D32D33" w:rsidRDefault="00D32D33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0,2% э</w:t>
      </w:r>
      <w:r w:rsidR="00253BD5" w:rsidRPr="00D32D33">
        <w:rPr>
          <w:rFonts w:ascii="Arial" w:hAnsi="Arial" w:cs="Arial"/>
          <w:sz w:val="24"/>
          <w:szCs w:val="24"/>
          <w:lang w:val="ru-RU"/>
        </w:rPr>
        <w:t>фирное масло вербены</w:t>
      </w:r>
    </w:p>
    <w:p w:rsidR="00253BD5" w:rsidRPr="00D32D33" w:rsidRDefault="00D32D33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1% к</w:t>
      </w:r>
      <w:r w:rsidR="00253BD5" w:rsidRPr="00D32D33">
        <w:rPr>
          <w:rFonts w:ascii="Arial" w:hAnsi="Arial" w:cs="Arial"/>
          <w:sz w:val="24"/>
          <w:szCs w:val="24"/>
          <w:lang w:val="ru-RU"/>
        </w:rPr>
        <w:t xml:space="preserve">онсервант </w:t>
      </w:r>
      <w:proofErr w:type="spellStart"/>
      <w:r w:rsidR="00253BD5" w:rsidRPr="00D32D33">
        <w:rPr>
          <w:rFonts w:ascii="Arial" w:hAnsi="Arial" w:cs="Arial"/>
          <w:sz w:val="24"/>
          <w:szCs w:val="24"/>
          <w:lang w:val="ru-RU"/>
        </w:rPr>
        <w:t>Еуксил</w:t>
      </w:r>
      <w:proofErr w:type="spellEnd"/>
    </w:p>
    <w:p w:rsidR="00097142" w:rsidRPr="00D32D33" w:rsidRDefault="00097142" w:rsidP="00253BD5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:rsidR="00D91CC3" w:rsidRPr="00D32D33" w:rsidRDefault="00D91CC3" w:rsidP="00D32D33">
      <w:pPr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D32D33">
        <w:rPr>
          <w:rFonts w:ascii="Arial" w:hAnsi="Arial" w:cs="Arial"/>
          <w:b/>
          <w:sz w:val="24"/>
          <w:szCs w:val="24"/>
          <w:lang w:val="ru-RU"/>
        </w:rPr>
        <w:t xml:space="preserve">Технология изготовления: </w:t>
      </w:r>
    </w:p>
    <w:p w:rsidR="00D32D33" w:rsidRDefault="00D91CC3" w:rsidP="00D32D3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b/>
          <w:sz w:val="24"/>
          <w:szCs w:val="24"/>
          <w:lang w:val="ru-RU"/>
        </w:rPr>
        <w:t xml:space="preserve">В ёмкость №1 отмеряем </w:t>
      </w:r>
      <w:r w:rsidR="00097142" w:rsidRPr="00D32D33">
        <w:rPr>
          <w:rFonts w:ascii="Arial" w:hAnsi="Arial" w:cs="Arial"/>
          <w:b/>
          <w:sz w:val="24"/>
          <w:szCs w:val="24"/>
          <w:lang w:val="ru-RU"/>
        </w:rPr>
        <w:t>воду,</w:t>
      </w:r>
      <w:r w:rsidRPr="00D32D33">
        <w:rPr>
          <w:rFonts w:ascii="Arial" w:hAnsi="Arial" w:cs="Arial"/>
          <w:b/>
          <w:sz w:val="24"/>
          <w:szCs w:val="24"/>
          <w:lang w:val="ru-RU"/>
        </w:rPr>
        <w:t xml:space="preserve"> включаем: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аристафлекс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ксантановая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 xml:space="preserve"> камедь</w:t>
      </w:r>
      <w:r w:rsidR="00D32D33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гиалуроновая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D32D33">
        <w:rPr>
          <w:rFonts w:ascii="Arial" w:hAnsi="Arial" w:cs="Arial"/>
          <w:sz w:val="24"/>
          <w:szCs w:val="24"/>
          <w:lang w:val="ru-RU"/>
        </w:rPr>
        <w:t>кислота,  бетаин</w:t>
      </w:r>
      <w:proofErr w:type="gramEnd"/>
      <w:r w:rsidRPr="00D32D33">
        <w:rPr>
          <w:rFonts w:ascii="Arial" w:hAnsi="Arial" w:cs="Arial"/>
          <w:sz w:val="24"/>
          <w:szCs w:val="24"/>
          <w:lang w:val="ru-RU"/>
        </w:rPr>
        <w:t xml:space="preserve">, винная кислота, перемешиваем миксером в течении3-5 минут до однородного геля. </w:t>
      </w:r>
    </w:p>
    <w:p w:rsidR="00D91CC3" w:rsidRPr="00D32D33" w:rsidRDefault="00D91CC3" w:rsidP="00D32D3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b/>
          <w:sz w:val="24"/>
          <w:szCs w:val="24"/>
          <w:lang w:val="ru-RU"/>
        </w:rPr>
        <w:t xml:space="preserve">Затем, в </w:t>
      </w:r>
      <w:proofErr w:type="spellStart"/>
      <w:r w:rsidRPr="00D32D33">
        <w:rPr>
          <w:rFonts w:ascii="Arial" w:hAnsi="Arial" w:cs="Arial"/>
          <w:b/>
          <w:sz w:val="24"/>
          <w:szCs w:val="24"/>
          <w:lang w:val="ru-RU"/>
        </w:rPr>
        <w:t>гелевую</w:t>
      </w:r>
      <w:proofErr w:type="spellEnd"/>
      <w:r w:rsidRPr="00D32D33">
        <w:rPr>
          <w:rFonts w:ascii="Arial" w:hAnsi="Arial" w:cs="Arial"/>
          <w:b/>
          <w:sz w:val="24"/>
          <w:szCs w:val="24"/>
          <w:lang w:val="ru-RU"/>
        </w:rPr>
        <w:t xml:space="preserve"> форму включаем жидкие водорастворимые активы:</w:t>
      </w:r>
      <w:r w:rsidRPr="00D32D33">
        <w:rPr>
          <w:rFonts w:ascii="Arial" w:hAnsi="Arial" w:cs="Arial"/>
          <w:sz w:val="24"/>
          <w:szCs w:val="24"/>
          <w:lang w:val="ru-RU"/>
        </w:rPr>
        <w:t xml:space="preserve"> бета-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глюкан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 xml:space="preserve">, Д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пантенол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 xml:space="preserve">, </w:t>
      </w:r>
      <w:r w:rsidR="00097142" w:rsidRPr="00D32D33">
        <w:rPr>
          <w:rFonts w:ascii="Arial" w:hAnsi="Arial" w:cs="Arial"/>
          <w:sz w:val="24"/>
          <w:szCs w:val="24"/>
          <w:lang w:val="ru-RU"/>
        </w:rPr>
        <w:t xml:space="preserve">протеины шелка, </w:t>
      </w:r>
      <w:r w:rsidRPr="00D32D33">
        <w:rPr>
          <w:rFonts w:ascii="Arial" w:hAnsi="Arial" w:cs="Arial"/>
          <w:sz w:val="24"/>
          <w:szCs w:val="24"/>
          <w:lang w:val="ru-RU"/>
        </w:rPr>
        <w:t xml:space="preserve">пигмент голубой (жидкий), эфирное масло вербены, Консервант </w:t>
      </w:r>
      <w:proofErr w:type="spellStart"/>
      <w:r w:rsidRPr="00D32D33">
        <w:rPr>
          <w:rFonts w:ascii="Arial" w:hAnsi="Arial" w:cs="Arial"/>
          <w:sz w:val="24"/>
          <w:szCs w:val="24"/>
          <w:lang w:val="ru-RU"/>
        </w:rPr>
        <w:t>Еуксил</w:t>
      </w:r>
      <w:proofErr w:type="spellEnd"/>
      <w:r w:rsidRPr="00D32D33">
        <w:rPr>
          <w:rFonts w:ascii="Arial" w:hAnsi="Arial" w:cs="Arial"/>
          <w:sz w:val="24"/>
          <w:szCs w:val="24"/>
          <w:lang w:val="ru-RU"/>
        </w:rPr>
        <w:t>, перемешиваем, наливаем в емкости.</w:t>
      </w:r>
    </w:p>
    <w:p w:rsidR="00D91CC3" w:rsidRPr="00D32D33" w:rsidRDefault="00D91CC3" w:rsidP="00D32D3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b/>
          <w:sz w:val="24"/>
          <w:szCs w:val="24"/>
          <w:lang w:val="ru-RU"/>
        </w:rPr>
        <w:t>Срок хранения</w:t>
      </w:r>
      <w:r w:rsidRPr="00D32D33">
        <w:rPr>
          <w:rFonts w:ascii="Arial" w:hAnsi="Arial" w:cs="Arial"/>
          <w:sz w:val="24"/>
          <w:szCs w:val="24"/>
          <w:lang w:val="ru-RU"/>
        </w:rPr>
        <w:t>: 6 месяцев</w:t>
      </w:r>
    </w:p>
    <w:p w:rsidR="00D91CC3" w:rsidRPr="00D32D33" w:rsidRDefault="00D91CC3" w:rsidP="00D32D3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32D33">
        <w:rPr>
          <w:rFonts w:ascii="Arial" w:hAnsi="Arial" w:cs="Arial"/>
          <w:b/>
          <w:sz w:val="24"/>
          <w:szCs w:val="24"/>
          <w:lang w:val="ru-RU"/>
        </w:rPr>
        <w:t>Применение:</w:t>
      </w:r>
      <w:r w:rsidRPr="00D32D33">
        <w:rPr>
          <w:rFonts w:ascii="Arial" w:hAnsi="Arial" w:cs="Arial"/>
          <w:sz w:val="24"/>
          <w:szCs w:val="24"/>
          <w:lang w:val="ru-RU"/>
        </w:rPr>
        <w:t xml:space="preserve"> наносить на чистую кожу лица, легкими похлопывающими движениями, затем после применения сыворотки через 10-20 минут нанести крем по типу кожи. </w:t>
      </w:r>
    </w:p>
    <w:p w:rsidR="00D91CC3" w:rsidRPr="00D32D33" w:rsidRDefault="00D91CC3" w:rsidP="00D91CC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:rsidR="00D91CC3" w:rsidRPr="00D32D33" w:rsidRDefault="00D91CC3" w:rsidP="00D32D3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ru-RU" w:eastAsia="ru-RU"/>
        </w:rPr>
      </w:pPr>
      <w:r w:rsidRPr="00D32D33">
        <w:rPr>
          <w:rFonts w:ascii="Arial" w:eastAsia="Times New Roman" w:hAnsi="Arial" w:cs="Arial"/>
          <w:b/>
          <w:sz w:val="24"/>
          <w:szCs w:val="24"/>
          <w:u w:val="single"/>
          <w:lang w:val="ru-RU" w:eastAsia="ru-RU"/>
        </w:rPr>
        <w:t>Как проводить подсчет процентов в косметике?</w:t>
      </w:r>
    </w:p>
    <w:p w:rsidR="00D91CC3" w:rsidRPr="00D32D33" w:rsidRDefault="00D91CC3" w:rsidP="00D32D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32D33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Формула: </w:t>
      </w:r>
      <w:r w:rsidRPr="00D32D33">
        <w:rPr>
          <w:rFonts w:ascii="Arial" w:eastAsia="Times New Roman" w:hAnsi="Arial" w:cs="Arial"/>
          <w:b/>
          <w:bCs/>
          <w:sz w:val="24"/>
          <w:szCs w:val="24"/>
          <w:lang w:val="ru-RU" w:eastAsia="ru-RU"/>
        </w:rPr>
        <w:t>А*В/100%</w:t>
      </w:r>
    </w:p>
    <w:p w:rsidR="00D91CC3" w:rsidRPr="00D32D33" w:rsidRDefault="00D91CC3" w:rsidP="00D91C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32D33">
        <w:rPr>
          <w:rFonts w:ascii="Arial" w:eastAsia="Times New Roman" w:hAnsi="Arial" w:cs="Arial"/>
          <w:sz w:val="24"/>
          <w:szCs w:val="24"/>
          <w:lang w:val="ru-RU" w:eastAsia="ru-RU"/>
        </w:rPr>
        <w:br/>
      </w:r>
      <w:r w:rsidRPr="00D32D33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А</w:t>
      </w:r>
      <w:r w:rsidRPr="00D32D3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- это процентное содержание компонента.</w:t>
      </w:r>
      <w:r w:rsidRPr="00D32D33">
        <w:rPr>
          <w:rFonts w:ascii="Arial" w:eastAsia="Times New Roman" w:hAnsi="Arial" w:cs="Arial"/>
          <w:sz w:val="24"/>
          <w:szCs w:val="24"/>
          <w:lang w:val="ru-RU" w:eastAsia="ru-RU"/>
        </w:rPr>
        <w:br/>
      </w:r>
      <w:r w:rsidRPr="00D32D33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В</w:t>
      </w:r>
      <w:r w:rsidRPr="00D32D3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- это желаемый объем крема</w:t>
      </w:r>
    </w:p>
    <w:p w:rsidR="00D91CC3" w:rsidRPr="00D32D33" w:rsidRDefault="00D91CC3" w:rsidP="00D91C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D91CC3" w:rsidRPr="00D32D33" w:rsidRDefault="00D32D33" w:rsidP="00D32D3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>
        <w:rPr>
          <w:rFonts w:ascii="Arial" w:eastAsia="Times New Roman" w:hAnsi="Arial" w:cs="Arial"/>
          <w:b/>
          <w:bCs/>
          <w:iCs/>
          <w:sz w:val="24"/>
          <w:szCs w:val="24"/>
          <w:lang w:val="ru-RU" w:eastAsia="ru-RU"/>
        </w:rPr>
        <w:t>НАПРИМЕР</w:t>
      </w:r>
      <w:proofErr w:type="gramEnd"/>
      <w:r>
        <w:rPr>
          <w:rFonts w:ascii="Arial" w:eastAsia="Times New Roman" w:hAnsi="Arial" w:cs="Arial"/>
          <w:b/>
          <w:bCs/>
          <w:iCs/>
          <w:sz w:val="24"/>
          <w:szCs w:val="24"/>
          <w:lang w:val="ru-RU" w:eastAsia="ru-RU"/>
        </w:rPr>
        <w:t>:</w:t>
      </w:r>
      <w:r w:rsidR="00D91CC3" w:rsidRPr="00D32D33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="00D91CC3" w:rsidRPr="00D32D3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Эмульгатора нам нужно 5%, далее мы считаем 5*30 (30 означает 30 мл. косметического средства) /100 = 1,5. Т.е. эмульгатора мы кладем </w:t>
      </w:r>
      <w:r w:rsidR="00D91CC3" w:rsidRPr="00D32D33">
        <w:rPr>
          <w:rFonts w:ascii="Arial" w:eastAsia="Times New Roman" w:hAnsi="Arial" w:cs="Arial"/>
          <w:b/>
          <w:sz w:val="24"/>
          <w:szCs w:val="24"/>
          <w:lang w:val="ru-RU" w:eastAsia="ru-RU"/>
        </w:rPr>
        <w:t>1,5 г</w:t>
      </w:r>
      <w:r w:rsidR="00D91CC3" w:rsidRPr="00D32D3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Если масла нужно 10% считаем: масло 10%*30/100% = 3 г. </w:t>
      </w:r>
    </w:p>
    <w:sectPr w:rsidR="00D91CC3" w:rsidRPr="00D32D3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C0"/>
    <w:rsid w:val="00097142"/>
    <w:rsid w:val="00253BD5"/>
    <w:rsid w:val="00682DA1"/>
    <w:rsid w:val="00B64F27"/>
    <w:rsid w:val="00D32D33"/>
    <w:rsid w:val="00D910C0"/>
    <w:rsid w:val="00D9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F88F"/>
  <w15:chartTrackingRefBased/>
  <w15:docId w15:val="{FEE2A38E-253F-429B-94DE-84AC7E1A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Оля</dc:creator>
  <cp:keywords/>
  <dc:description/>
  <cp:lastModifiedBy>Пользователь Windows</cp:lastModifiedBy>
  <cp:revision>5</cp:revision>
  <dcterms:created xsi:type="dcterms:W3CDTF">2019-08-22T16:22:00Z</dcterms:created>
  <dcterms:modified xsi:type="dcterms:W3CDTF">2019-08-22T20:17:00Z</dcterms:modified>
</cp:coreProperties>
</file>